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2115"/>
        <w:gridCol w:w="2115"/>
        <w:gridCol w:w="2790"/>
      </w:tblGrid>
      <w:tr w:rsidR="00180552" w14:paraId="1578ABE7" w14:textId="77777777" w:rsidTr="00180552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2E74B5" w:themeFill="accent5" w:themeFillShade="BF"/>
            <w:vAlign w:val="center"/>
          </w:tcPr>
          <w:p w14:paraId="76358C3E" w14:textId="71E929D0" w:rsidR="00180552" w:rsidRDefault="00180552" w:rsidP="00180552">
            <w:pPr>
              <w:rPr>
                <w:rFonts w:ascii="Calibri Light" w:eastAsia="Calibri Light" w:hAnsi="Calibri Light" w:cs="Calibri Light"/>
                <w:color w:val="FFFFFF" w:themeColor="background1"/>
                <w:sz w:val="32"/>
                <w:szCs w:val="32"/>
              </w:rPr>
            </w:pPr>
            <w:r w:rsidRPr="00180552">
              <w:rPr>
                <w:rFonts w:ascii="Calibri Light" w:eastAsia="Calibri Light" w:hAnsi="Calibri Light" w:cs="Calibri Light"/>
                <w:color w:val="FFFFFF" w:themeColor="background1"/>
                <w:sz w:val="32"/>
                <w:szCs w:val="32"/>
              </w:rPr>
              <w:t>Опросный лист,</w:t>
            </w:r>
          </w:p>
          <w:p w14:paraId="1BD99E31" w14:textId="6C801DC3" w:rsidR="00180552" w:rsidRDefault="00180552" w:rsidP="00180552">
            <w:pPr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  <w:t>Генераторы азота и азотные модульные станции</w:t>
            </w:r>
          </w:p>
        </w:tc>
      </w:tr>
      <w:tr w:rsidR="00180552" w14:paraId="247010BD" w14:textId="77777777" w:rsidTr="00180552">
        <w:trPr>
          <w:trHeight w:val="315"/>
        </w:trPr>
        <w:tc>
          <w:tcPr>
            <w:tcW w:w="198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361EDA57" w14:textId="31541C69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  <w:p w14:paraId="6C104466" w14:textId="271EC9DB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Ваша организация</w:t>
            </w:r>
          </w:p>
          <w:p w14:paraId="4E83734B" w14:textId="1CEFB394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3035E793" w14:textId="15CB95DB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0CD58F41" w14:textId="6F81C58E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Профиль организации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053953B2" w14:textId="497CE0AE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  <w:tr w:rsidR="00180552" w14:paraId="07F7E66E" w14:textId="77777777" w:rsidTr="00180552">
        <w:trPr>
          <w:trHeight w:val="345"/>
        </w:trPr>
        <w:tc>
          <w:tcPr>
            <w:tcW w:w="198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6913CC8F" w14:textId="08E27F18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  <w:p w14:paraId="6490C061" w14:textId="65C9F7C8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Ваше ФИО</w:t>
            </w:r>
          </w:p>
          <w:p w14:paraId="6EEE31AB" w14:textId="3961099A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40C1AC12" w14:textId="244F430A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5692812A" w14:textId="2B47197A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Должность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1A67266F" w14:textId="17833E0E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  <w:tr w:rsidR="00180552" w14:paraId="2A775F14" w14:textId="77777777" w:rsidTr="00180552">
        <w:trPr>
          <w:trHeight w:val="315"/>
        </w:trPr>
        <w:tc>
          <w:tcPr>
            <w:tcW w:w="198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4D822713" w14:textId="39F376FD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  <w:p w14:paraId="1277A2B7" w14:textId="65DC196D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Телефон для связи</w:t>
            </w:r>
          </w:p>
          <w:p w14:paraId="5250DB01" w14:textId="28A08F41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65DD79B7" w14:textId="2F032E39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7A9D3024" w14:textId="33DC0178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E-</w:t>
            </w:r>
            <w:proofErr w:type="spellStart"/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6BDCC1D3" w14:textId="1474E5AF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</w:tbl>
    <w:p w14:paraId="5F871D6F" w14:textId="5AF6EDB4" w:rsidR="00180552" w:rsidRDefault="00180552" w:rsidP="00180552">
      <w:pPr>
        <w:rPr>
          <w:rFonts w:asciiTheme="majorHAnsi" w:eastAsiaTheme="majorEastAsia" w:hAnsiTheme="majorHAnsi" w:cstheme="majorBidi"/>
          <w:color w:val="2E74B5" w:themeColor="accent5" w:themeShade="BF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693"/>
        <w:gridCol w:w="58"/>
        <w:gridCol w:w="251"/>
        <w:gridCol w:w="384"/>
        <w:gridCol w:w="116"/>
        <w:gridCol w:w="502"/>
        <w:gridCol w:w="75"/>
        <w:gridCol w:w="174"/>
        <w:gridCol w:w="519"/>
        <w:gridCol w:w="234"/>
        <w:gridCol w:w="459"/>
        <w:gridCol w:w="292"/>
        <w:gridCol w:w="251"/>
        <w:gridCol w:w="150"/>
        <w:gridCol w:w="350"/>
        <w:gridCol w:w="343"/>
        <w:gridCol w:w="159"/>
        <w:gridCol w:w="249"/>
        <w:gridCol w:w="285"/>
        <w:gridCol w:w="468"/>
        <w:gridCol w:w="225"/>
        <w:gridCol w:w="526"/>
        <w:gridCol w:w="167"/>
        <w:gridCol w:w="84"/>
        <w:gridCol w:w="500"/>
        <w:gridCol w:w="109"/>
        <w:gridCol w:w="393"/>
        <w:gridCol w:w="249"/>
        <w:gridCol w:w="51"/>
        <w:gridCol w:w="700"/>
        <w:gridCol w:w="102"/>
      </w:tblGrid>
      <w:tr w:rsidR="00180552" w14:paraId="2DE89ABA" w14:textId="77777777" w:rsidTr="00180552">
        <w:trPr>
          <w:gridAfter w:val="1"/>
          <w:wAfter w:w="102" w:type="dxa"/>
        </w:trPr>
        <w:tc>
          <w:tcPr>
            <w:tcW w:w="9009" w:type="dxa"/>
            <w:gridSpan w:val="30"/>
            <w:shd w:val="clear" w:color="auto" w:fill="2E74B5" w:themeFill="accent5" w:themeFillShade="BF"/>
          </w:tcPr>
          <w:p w14:paraId="42EC095A" w14:textId="0C70A707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Необходимая чистота азота (%)</w:t>
            </w:r>
          </w:p>
        </w:tc>
      </w:tr>
      <w:tr w:rsidR="0FC01D5A" w14:paraId="44540223" w14:textId="77777777" w:rsidTr="00180552">
        <w:trPr>
          <w:gridAfter w:val="1"/>
          <w:wAfter w:w="102" w:type="dxa"/>
        </w:trPr>
        <w:tc>
          <w:tcPr>
            <w:tcW w:w="693" w:type="dxa"/>
          </w:tcPr>
          <w:p w14:paraId="1C460626" w14:textId="1E966F2A" w:rsidR="0FC01D5A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95</w:t>
            </w:r>
          </w:p>
        </w:tc>
        <w:tc>
          <w:tcPr>
            <w:tcW w:w="693" w:type="dxa"/>
            <w:gridSpan w:val="3"/>
          </w:tcPr>
          <w:p w14:paraId="25D2ADE7" w14:textId="57775295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97</w:t>
            </w:r>
          </w:p>
        </w:tc>
        <w:tc>
          <w:tcPr>
            <w:tcW w:w="693" w:type="dxa"/>
            <w:gridSpan w:val="3"/>
          </w:tcPr>
          <w:p w14:paraId="57514C7D" w14:textId="65A2E0DA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98</w:t>
            </w:r>
          </w:p>
        </w:tc>
        <w:tc>
          <w:tcPr>
            <w:tcW w:w="693" w:type="dxa"/>
            <w:gridSpan w:val="2"/>
          </w:tcPr>
          <w:p w14:paraId="0A5FE51F" w14:textId="0016950F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</w:t>
            </w:r>
          </w:p>
        </w:tc>
        <w:tc>
          <w:tcPr>
            <w:tcW w:w="693" w:type="dxa"/>
            <w:gridSpan w:val="2"/>
          </w:tcPr>
          <w:p w14:paraId="09298687" w14:textId="58BC4561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99.5</w:t>
            </w:r>
          </w:p>
        </w:tc>
        <w:tc>
          <w:tcPr>
            <w:tcW w:w="693" w:type="dxa"/>
            <w:gridSpan w:val="3"/>
          </w:tcPr>
          <w:p w14:paraId="7025A4CC" w14:textId="3AB0D58D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</w:t>
            </w:r>
          </w:p>
        </w:tc>
        <w:tc>
          <w:tcPr>
            <w:tcW w:w="693" w:type="dxa"/>
            <w:gridSpan w:val="2"/>
          </w:tcPr>
          <w:p w14:paraId="310003B2" w14:textId="2A176312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</w:t>
            </w:r>
          </w:p>
        </w:tc>
        <w:tc>
          <w:tcPr>
            <w:tcW w:w="693" w:type="dxa"/>
            <w:gridSpan w:val="3"/>
          </w:tcPr>
          <w:p w14:paraId="3617B87A" w14:textId="6991A2E9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99.95</w:t>
            </w:r>
          </w:p>
        </w:tc>
        <w:tc>
          <w:tcPr>
            <w:tcW w:w="693" w:type="dxa"/>
            <w:gridSpan w:val="2"/>
          </w:tcPr>
          <w:p w14:paraId="17175746" w14:textId="2F3709DD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99.99</w:t>
            </w:r>
          </w:p>
        </w:tc>
        <w:tc>
          <w:tcPr>
            <w:tcW w:w="693" w:type="dxa"/>
            <w:gridSpan w:val="2"/>
          </w:tcPr>
          <w:p w14:paraId="4A597D58" w14:textId="5268733E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99.995</w:t>
            </w:r>
          </w:p>
        </w:tc>
        <w:tc>
          <w:tcPr>
            <w:tcW w:w="693" w:type="dxa"/>
            <w:gridSpan w:val="3"/>
          </w:tcPr>
          <w:p w14:paraId="0536CE51" w14:textId="649A9B12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99.999</w:t>
            </w:r>
          </w:p>
        </w:tc>
        <w:tc>
          <w:tcPr>
            <w:tcW w:w="693" w:type="dxa"/>
            <w:gridSpan w:val="3"/>
          </w:tcPr>
          <w:p w14:paraId="3473386D" w14:textId="74798DA1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99.9995</w:t>
            </w:r>
          </w:p>
        </w:tc>
        <w:tc>
          <w:tcPr>
            <w:tcW w:w="693" w:type="dxa"/>
          </w:tcPr>
          <w:p w14:paraId="09E0F261" w14:textId="00A945AC" w:rsidR="0FC01D5A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99.9999</w:t>
            </w:r>
          </w:p>
        </w:tc>
      </w:tr>
      <w:tr w:rsidR="0FC01D5A" w14:paraId="4AA01C6F" w14:textId="77777777" w:rsidTr="00180552">
        <w:trPr>
          <w:gridAfter w:val="1"/>
          <w:wAfter w:w="102" w:type="dxa"/>
        </w:trPr>
        <w:tc>
          <w:tcPr>
            <w:tcW w:w="693" w:type="dxa"/>
          </w:tcPr>
          <w:p w14:paraId="5E835F65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14:paraId="7396BE88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14:paraId="1222D97F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14:paraId="76F55E2E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14:paraId="45A3D043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14:paraId="2470D42F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14:paraId="2F522B9D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14:paraId="6E7709CA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14:paraId="1D4DF8B9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14:paraId="47A64469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14:paraId="0C2042AE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14:paraId="397475E6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693" w:type="dxa"/>
          </w:tcPr>
          <w:p w14:paraId="668CDDA7" w14:textId="687207FE" w:rsidR="0FC01D5A" w:rsidRDefault="0FC01D5A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</w:tr>
      <w:tr w:rsidR="00180552" w14:paraId="1BE83ED6" w14:textId="77777777" w:rsidTr="00180552">
        <w:trPr>
          <w:gridAfter w:val="1"/>
          <w:wAfter w:w="99" w:type="dxa"/>
        </w:trPr>
        <w:tc>
          <w:tcPr>
            <w:tcW w:w="9012" w:type="dxa"/>
            <w:gridSpan w:val="30"/>
            <w:shd w:val="clear" w:color="auto" w:fill="2E74B5" w:themeFill="accent5" w:themeFillShade="BF"/>
          </w:tcPr>
          <w:p w14:paraId="24BE91A5" w14:textId="0B66EB31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Производительность (м3/ч)</w:t>
            </w:r>
          </w:p>
        </w:tc>
      </w:tr>
      <w:tr w:rsidR="00180552" w14:paraId="5CC6EDC3" w14:textId="77777777" w:rsidTr="00180552">
        <w:trPr>
          <w:gridAfter w:val="1"/>
          <w:wAfter w:w="99" w:type="dxa"/>
        </w:trPr>
        <w:tc>
          <w:tcPr>
            <w:tcW w:w="751" w:type="dxa"/>
            <w:gridSpan w:val="2"/>
          </w:tcPr>
          <w:p w14:paraId="1DC86255" w14:textId="4684E50B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3"/>
          </w:tcPr>
          <w:p w14:paraId="6D57502B" w14:textId="2D0AD5D5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751" w:type="dxa"/>
            <w:gridSpan w:val="3"/>
          </w:tcPr>
          <w:p w14:paraId="5AD18AF1" w14:textId="7567A282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751" w:type="dxa"/>
            <w:gridSpan w:val="2"/>
          </w:tcPr>
          <w:p w14:paraId="3089B5C8" w14:textId="302D3383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751" w:type="dxa"/>
            <w:gridSpan w:val="2"/>
          </w:tcPr>
          <w:p w14:paraId="1DF767EA" w14:textId="7C611340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751" w:type="dxa"/>
            <w:gridSpan w:val="3"/>
          </w:tcPr>
          <w:p w14:paraId="74C63A24" w14:textId="143DAEAB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100</w:t>
            </w:r>
          </w:p>
        </w:tc>
        <w:tc>
          <w:tcPr>
            <w:tcW w:w="751" w:type="dxa"/>
            <w:gridSpan w:val="3"/>
          </w:tcPr>
          <w:p w14:paraId="171FDC23" w14:textId="49F5CB05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300</w:t>
            </w:r>
          </w:p>
        </w:tc>
        <w:tc>
          <w:tcPr>
            <w:tcW w:w="751" w:type="dxa"/>
            <w:gridSpan w:val="2"/>
          </w:tcPr>
          <w:p w14:paraId="44B1591E" w14:textId="2B1EA2C0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500</w:t>
            </w:r>
          </w:p>
        </w:tc>
        <w:tc>
          <w:tcPr>
            <w:tcW w:w="751" w:type="dxa"/>
            <w:gridSpan w:val="2"/>
          </w:tcPr>
          <w:p w14:paraId="798196FD" w14:textId="2737D442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1000</w:t>
            </w:r>
          </w:p>
        </w:tc>
        <w:tc>
          <w:tcPr>
            <w:tcW w:w="751" w:type="dxa"/>
            <w:gridSpan w:val="3"/>
          </w:tcPr>
          <w:p w14:paraId="258D5DB0" w14:textId="695FAD4F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1500</w:t>
            </w:r>
          </w:p>
        </w:tc>
        <w:tc>
          <w:tcPr>
            <w:tcW w:w="751" w:type="dxa"/>
            <w:gridSpan w:val="3"/>
          </w:tcPr>
          <w:p w14:paraId="1D614BF5" w14:textId="41D22AE3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2000</w:t>
            </w:r>
          </w:p>
        </w:tc>
        <w:tc>
          <w:tcPr>
            <w:tcW w:w="751" w:type="dxa"/>
            <w:gridSpan w:val="2"/>
          </w:tcPr>
          <w:p w14:paraId="41860677" w14:textId="763651F9" w:rsidR="00180552" w:rsidRDefault="00180552" w:rsidP="00180552">
            <w:pPr>
              <w:jc w:val="center"/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3000</w:t>
            </w:r>
          </w:p>
        </w:tc>
      </w:tr>
      <w:tr w:rsidR="00180552" w14:paraId="2EE44781" w14:textId="77777777" w:rsidTr="00180552">
        <w:trPr>
          <w:gridAfter w:val="1"/>
          <w:wAfter w:w="99" w:type="dxa"/>
        </w:trPr>
        <w:tc>
          <w:tcPr>
            <w:tcW w:w="751" w:type="dxa"/>
            <w:gridSpan w:val="2"/>
          </w:tcPr>
          <w:p w14:paraId="40CEE258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3"/>
          </w:tcPr>
          <w:p w14:paraId="78A145CB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3"/>
          </w:tcPr>
          <w:p w14:paraId="358B891C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7F4AE16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DC8351F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3"/>
          </w:tcPr>
          <w:p w14:paraId="2316CD33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3"/>
          </w:tcPr>
          <w:p w14:paraId="7944DC4F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604F3574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5D062888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3"/>
          </w:tcPr>
          <w:p w14:paraId="667C51B6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3"/>
          </w:tcPr>
          <w:p w14:paraId="5D41F7CC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1BA21842" w14:textId="31B3F11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</w:tr>
      <w:tr w:rsidR="00180552" w14:paraId="74BBC93C" w14:textId="77777777" w:rsidTr="00180552">
        <w:tc>
          <w:tcPr>
            <w:tcW w:w="9111" w:type="dxa"/>
            <w:gridSpan w:val="31"/>
            <w:shd w:val="clear" w:color="auto" w:fill="2E74B5" w:themeFill="accent5" w:themeFillShade="BF"/>
          </w:tcPr>
          <w:p w14:paraId="690EEB12" w14:textId="3F0411B6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Давление азота (бар)</w:t>
            </w:r>
          </w:p>
        </w:tc>
      </w:tr>
      <w:tr w:rsidR="00180552" w14:paraId="1A2FD9AA" w14:textId="77777777" w:rsidTr="00180552">
        <w:tc>
          <w:tcPr>
            <w:tcW w:w="1002" w:type="dxa"/>
            <w:gridSpan w:val="3"/>
          </w:tcPr>
          <w:p w14:paraId="5E316FE8" w14:textId="079FAD5C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3"/>
          </w:tcPr>
          <w:p w14:paraId="28B8ECBA" w14:textId="7D0BFD2F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1002" w:type="dxa"/>
            <w:gridSpan w:val="4"/>
          </w:tcPr>
          <w:p w14:paraId="36462DE2" w14:textId="08A2EF90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1002" w:type="dxa"/>
            <w:gridSpan w:val="3"/>
          </w:tcPr>
          <w:p w14:paraId="22333AC1" w14:textId="16ADB219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1002" w:type="dxa"/>
            <w:gridSpan w:val="4"/>
          </w:tcPr>
          <w:p w14:paraId="5224AC8C" w14:textId="1D24AB4D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1002" w:type="dxa"/>
            <w:gridSpan w:val="3"/>
          </w:tcPr>
          <w:p w14:paraId="5581D24B" w14:textId="7BB743E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1002" w:type="dxa"/>
            <w:gridSpan w:val="4"/>
          </w:tcPr>
          <w:p w14:paraId="6AEC4ADA" w14:textId="3AE2AA58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150</w:t>
            </w:r>
          </w:p>
        </w:tc>
        <w:tc>
          <w:tcPr>
            <w:tcW w:w="1002" w:type="dxa"/>
            <w:gridSpan w:val="3"/>
          </w:tcPr>
          <w:p w14:paraId="558DAAD6" w14:textId="11CA7C4A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4"/>
          </w:tcPr>
          <w:p w14:paraId="07E97A72" w14:textId="663961E3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400</w:t>
            </w:r>
          </w:p>
        </w:tc>
      </w:tr>
      <w:tr w:rsidR="00180552" w14:paraId="305D50B8" w14:textId="77777777" w:rsidTr="00180552">
        <w:tc>
          <w:tcPr>
            <w:tcW w:w="1002" w:type="dxa"/>
            <w:gridSpan w:val="3"/>
          </w:tcPr>
          <w:p w14:paraId="4DCA5B3F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71FDFB77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14:paraId="0D758F63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60D8E138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14:paraId="00023BDC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59E18672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14:paraId="131D3D96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6E9E3E48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14:paraId="7DFCD701" w14:textId="3295EAAE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3B6A6EC6" w14:textId="365FFBB2" w:rsidR="00180552" w:rsidRPr="00AF3605" w:rsidRDefault="00AF3605" w:rsidP="00AF3605">
      <w:pPr>
        <w:ind w:left="-90"/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  <w:lang w:val="en-US"/>
        </w:rPr>
      </w:pPr>
      <w:r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  <w:lang w:val="en-US"/>
        </w:rPr>
        <w:t xml:space="preserve"> </w:t>
      </w:r>
      <w:r w:rsidR="00180552" w:rsidRPr="00180552"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  <w:t>Поле для дополнительной информации</w:t>
      </w:r>
    </w:p>
    <w:p w14:paraId="7C798A37" w14:textId="3B8BFA57" w:rsidR="00180552" w:rsidRDefault="00180552" w:rsidP="00180552">
      <w:pPr>
        <w:ind w:left="-90"/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</w:pPr>
    </w:p>
    <w:p w14:paraId="4DFF4A1C" w14:textId="5E1263F0" w:rsidR="00180552" w:rsidRDefault="00180552" w:rsidP="00180552">
      <w:pPr>
        <w:ind w:left="-90"/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385"/>
        <w:gridCol w:w="2430"/>
        <w:gridCol w:w="2025"/>
      </w:tblGrid>
      <w:tr w:rsidR="00180552" w:rsidRPr="0079497F" w14:paraId="04DE9B1B" w14:textId="77777777" w:rsidTr="0018055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F6CFE5" w14:textId="17A38F64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Алматы (7273)495-231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Архангельск (8182)63-90-72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Астрахань (8512)99-46-04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Барнаул (3852)73-04-60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Белгород (4722)40-23-64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Брянск (4832)59-03-52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Владивосток (423)249-28-31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Волгоград (844)278-03-48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Вологда (8172)26-41-59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Воронеж (473)204-51-73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Екатеринбург (343)384-55-89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Иваново (4932)77-34-06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Ижевск (3412)26-03-58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Иркутск (395)279-98-46</w:t>
            </w:r>
          </w:p>
          <w:p w14:paraId="04C1DF21" w14:textId="70D287CF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7F58D4D0" w14:textId="49C0C4B3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Казань (843)206-01-48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Калининград (4012)72-03-81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Калуга (4842)92-23-67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Кемерово (3842)65-04-62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Киров (8332)68-02-04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Краснодар (861)203-40-90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Красноярск (391)204-63-61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Курск (4712)77-13-04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Липецк (4742)52-20-81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Магнитогорск (3519)55-03-13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Москва (495)268-04-70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Мурманск (8152)59-64-93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Набережные Челны (8552)20-53-41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Нижний Новгород (831)429-08-12</w:t>
            </w:r>
          </w:p>
          <w:p w14:paraId="450FDF26" w14:textId="0C85226D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E4A4674" w14:textId="6DBF357A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Новокузнецк (3843)20-46-81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Новосибирск (383)227-86-73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Омск (3812)21-46-40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Орел (4862)44-53-42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Оренбург (3532)37-68-04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Пенза (8412)22-31-16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Пермь (342)205-81-47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Ростов-на-Дону (863)308-18-15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Рязань (4912)46-61-64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Самара (846)206-03-16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Санкт-Петербург (812)309-46-40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Саратов (845)249-38-78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Севастополь (8692)22-31-93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Симферополь (3652)67-13-56</w:t>
            </w:r>
          </w:p>
          <w:p w14:paraId="4D62BB00" w14:textId="47C7FB1A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0992206" w14:textId="18B4CD99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Смоленск (4812)29-41-54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Сочи (862)225-72-31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Ставрополь (8652)20-65-13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Сургут (3462)77-98-35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Тверь (4822)63-31-35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Томск (3822)98-41-53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Тула (4872)74-02-29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Тюмень (3452)66-21-18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Ульяновск (8422)24-23-59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Уфа (347)229-48-12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Хабаровск (4212)92-98-04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Челябинск (351)202-03-61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Череповец (8202)49-02-64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Ярославль (4852)69-52-93</w:t>
            </w:r>
          </w:p>
          <w:p w14:paraId="343D54CC" w14:textId="10BECCB7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</w:tr>
      <w:tr w:rsidR="00180552" w:rsidRPr="0079497F" w14:paraId="664CA175" w14:textId="77777777" w:rsidTr="00180552"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F34E7" w14:textId="50FD4BB0" w:rsidR="00180552" w:rsidRPr="0079497F" w:rsidRDefault="00180552" w:rsidP="00180552">
            <w:pPr>
              <w:spacing w:line="259" w:lineRule="auto"/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</w:rPr>
            </w:pPr>
            <w:proofErr w:type="spellStart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>Россия</w:t>
            </w:r>
            <w:proofErr w:type="spellEnd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 xml:space="preserve"> (495)268-04-70                                                                             </w:t>
            </w:r>
            <w:proofErr w:type="spellStart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>Казахстан</w:t>
            </w:r>
            <w:proofErr w:type="spellEnd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 xml:space="preserve"> (7172)727-132                                                        </w:t>
            </w:r>
            <w:proofErr w:type="spellStart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>Киргизия</w:t>
            </w:r>
            <w:proofErr w:type="spellEnd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 xml:space="preserve"> (996)312-96-26-47</w:t>
            </w:r>
          </w:p>
        </w:tc>
      </w:tr>
      <w:tr w:rsidR="00180552" w:rsidRPr="0079497F" w14:paraId="10A7ECE5" w14:textId="77777777" w:rsidTr="00180552"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84E0B" w14:textId="311AC78C" w:rsidR="00180552" w:rsidRPr="0079497F" w:rsidRDefault="00180552" w:rsidP="00180552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  <w:sz w:val="16"/>
                <w:szCs w:val="16"/>
              </w:rPr>
            </w:pPr>
          </w:p>
          <w:p w14:paraId="1DDAE818" w14:textId="3215D973" w:rsidR="00180552" w:rsidRPr="0079497F" w:rsidRDefault="001D7ECA" w:rsidP="00180552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  <w:sz w:val="16"/>
                <w:szCs w:val="16"/>
              </w:rPr>
            </w:pPr>
            <w:hyperlink r:id="rId7" w:history="1">
              <w:r w:rsidRPr="00FC77FA">
                <w:rPr>
                  <w:rStyle w:val="a4"/>
                  <w:rFonts w:eastAsia="Roboto" w:cstheme="minorHAnsi"/>
                  <w:sz w:val="16"/>
                  <w:szCs w:val="16"/>
                  <w:lang w:val="en-PH"/>
                </w:rPr>
                <w:t>ozx</w:t>
              </w:r>
              <w:r w:rsidRPr="00FC77FA">
                <w:rPr>
                  <w:rStyle w:val="a4"/>
                  <w:rFonts w:eastAsia="Roboto" w:cstheme="minorHAnsi"/>
                  <w:sz w:val="16"/>
                  <w:szCs w:val="16"/>
                </w:rPr>
                <w:t>@</w:t>
              </w:r>
              <w:r w:rsidRPr="00FC77FA">
                <w:rPr>
                  <w:rStyle w:val="a4"/>
                  <w:rFonts w:eastAsia="Roboto" w:cstheme="minorHAnsi"/>
                  <w:sz w:val="16"/>
                  <w:szCs w:val="16"/>
                  <w:lang w:val="en-PH"/>
                </w:rPr>
                <w:t>nt</w:t>
              </w:r>
              <w:r w:rsidRPr="00FC77FA">
                <w:rPr>
                  <w:rStyle w:val="a4"/>
                  <w:rFonts w:eastAsia="Roboto" w:cstheme="minorHAnsi"/>
                  <w:sz w:val="16"/>
                  <w:szCs w:val="16"/>
                </w:rPr>
                <w:t>-</w:t>
              </w:r>
              <w:r w:rsidRPr="00FC77FA">
                <w:rPr>
                  <w:rStyle w:val="a4"/>
                  <w:rFonts w:eastAsia="Roboto" w:cstheme="minorHAnsi"/>
                  <w:sz w:val="16"/>
                  <w:szCs w:val="16"/>
                  <w:lang w:val="en-PH"/>
                </w:rPr>
                <w:t>rt</w:t>
              </w:r>
              <w:r w:rsidRPr="00FC77FA">
                <w:rPr>
                  <w:rStyle w:val="a4"/>
                  <w:rFonts w:eastAsia="Roboto" w:cstheme="minorHAnsi"/>
                  <w:sz w:val="16"/>
                  <w:szCs w:val="16"/>
                </w:rPr>
                <w:t>.</w:t>
              </w:r>
              <w:r w:rsidRPr="00FC77FA">
                <w:rPr>
                  <w:rStyle w:val="a4"/>
                  <w:rFonts w:eastAsia="Roboto" w:cstheme="minorHAnsi"/>
                  <w:sz w:val="16"/>
                  <w:szCs w:val="16"/>
                  <w:lang w:val="en-PH"/>
                </w:rPr>
                <w:t>ru</w:t>
              </w:r>
            </w:hyperlink>
          </w:p>
        </w:tc>
      </w:tr>
    </w:tbl>
    <w:p w14:paraId="09E9EE81" w14:textId="4FC29FCD" w:rsidR="00180552" w:rsidRDefault="00180552" w:rsidP="00180552">
      <w:pPr>
        <w:rPr>
          <w:rFonts w:asciiTheme="majorHAnsi" w:eastAsiaTheme="majorEastAsia" w:hAnsiTheme="majorHAnsi" w:cstheme="majorBidi"/>
          <w:color w:val="2E74B5" w:themeColor="accent5" w:themeShade="BF"/>
          <w:sz w:val="24"/>
          <w:szCs w:val="24"/>
          <w:lang w:val="en-US"/>
        </w:rPr>
      </w:pPr>
    </w:p>
    <w:p w14:paraId="09058938" w14:textId="77777777" w:rsidR="00A01CAA" w:rsidRPr="00A01CAA" w:rsidRDefault="00A01CAA" w:rsidP="00180552">
      <w:pPr>
        <w:rPr>
          <w:rFonts w:asciiTheme="majorHAnsi" w:eastAsiaTheme="majorEastAsia" w:hAnsiTheme="majorHAnsi" w:cstheme="majorBidi"/>
          <w:color w:val="2E74B5" w:themeColor="accent5" w:themeShade="BF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2115"/>
        <w:gridCol w:w="2115"/>
        <w:gridCol w:w="2790"/>
      </w:tblGrid>
      <w:tr w:rsidR="00180552" w14:paraId="40CA052D" w14:textId="77777777" w:rsidTr="00180552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2E74B5" w:themeFill="accent5" w:themeFillShade="BF"/>
            <w:vAlign w:val="center"/>
          </w:tcPr>
          <w:p w14:paraId="7D662E5E" w14:textId="71E929D0" w:rsidR="00180552" w:rsidRDefault="00180552" w:rsidP="00180552">
            <w:pPr>
              <w:rPr>
                <w:rFonts w:ascii="Calibri Light" w:eastAsia="Calibri Light" w:hAnsi="Calibri Light" w:cs="Calibri Light"/>
                <w:color w:val="FFFFFF" w:themeColor="background1"/>
                <w:sz w:val="32"/>
                <w:szCs w:val="32"/>
              </w:rPr>
            </w:pPr>
            <w:r w:rsidRPr="00180552">
              <w:rPr>
                <w:rFonts w:ascii="Calibri Light" w:eastAsia="Calibri Light" w:hAnsi="Calibri Light" w:cs="Calibri Light"/>
                <w:color w:val="FFFFFF" w:themeColor="background1"/>
                <w:sz w:val="32"/>
                <w:szCs w:val="32"/>
              </w:rPr>
              <w:lastRenderedPageBreak/>
              <w:t>Опросный лист,</w:t>
            </w:r>
          </w:p>
          <w:p w14:paraId="7F9FE1E4" w14:textId="7281DEF5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Модульные и мобильные кислородные станции</w:t>
            </w:r>
          </w:p>
        </w:tc>
      </w:tr>
      <w:tr w:rsidR="00180552" w14:paraId="09798D8A" w14:textId="77777777" w:rsidTr="00180552">
        <w:trPr>
          <w:trHeight w:val="315"/>
        </w:trPr>
        <w:tc>
          <w:tcPr>
            <w:tcW w:w="198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2D06C938" w14:textId="31541C69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  <w:p w14:paraId="58DC2522" w14:textId="271EC9DB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Ваша организация</w:t>
            </w:r>
          </w:p>
          <w:p w14:paraId="1A908B53" w14:textId="1CEFB394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086A68EF" w14:textId="15CB95DB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23B51476" w14:textId="6F81C58E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Профиль организации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541F0724" w14:textId="497CE0AE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  <w:tr w:rsidR="00180552" w14:paraId="65105E9F" w14:textId="77777777" w:rsidTr="00180552">
        <w:trPr>
          <w:trHeight w:val="345"/>
        </w:trPr>
        <w:tc>
          <w:tcPr>
            <w:tcW w:w="198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14EF7577" w14:textId="08E27F18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  <w:p w14:paraId="0569569E" w14:textId="65C9F7C8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Ваше ФИО</w:t>
            </w:r>
          </w:p>
          <w:p w14:paraId="5BFB4A46" w14:textId="3961099A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1D1AF722" w14:textId="244F430A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56197141" w14:textId="2B47197A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Должность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3144B74B" w14:textId="17833E0E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  <w:tr w:rsidR="00180552" w14:paraId="3966A6CC" w14:textId="77777777" w:rsidTr="00180552">
        <w:trPr>
          <w:trHeight w:val="315"/>
        </w:trPr>
        <w:tc>
          <w:tcPr>
            <w:tcW w:w="198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0DAEC62B" w14:textId="39F376FD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  <w:p w14:paraId="102DE0F0" w14:textId="65DC196D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Телефон для связи</w:t>
            </w:r>
          </w:p>
          <w:p w14:paraId="7C0A0EF4" w14:textId="28A08F41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46FF80D3" w14:textId="2F032E39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1DEE0F9A" w14:textId="33DC0178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E-</w:t>
            </w:r>
            <w:proofErr w:type="spellStart"/>
            <w:r w:rsidRPr="00180552">
              <w:rPr>
                <w:rFonts w:ascii="Roboto" w:eastAsia="Roboto" w:hAnsi="Roboto" w:cs="Roboto"/>
                <w:color w:val="00459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7333B8C5" w14:textId="1474E5AF" w:rsidR="00180552" w:rsidRDefault="00180552" w:rsidP="0018055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</w:tbl>
    <w:p w14:paraId="4B2FC8DE" w14:textId="77777777" w:rsidR="00AF3605" w:rsidRDefault="00AF3605" w:rsidP="00180552">
      <w:pPr>
        <w:rPr>
          <w:rFonts w:asciiTheme="majorHAnsi" w:eastAsiaTheme="majorEastAsia" w:hAnsiTheme="majorHAnsi" w:cstheme="majorBidi"/>
          <w:color w:val="2E74B5" w:themeColor="accent5" w:themeShade="BF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002"/>
        <w:gridCol w:w="286"/>
        <w:gridCol w:w="716"/>
        <w:gridCol w:w="250"/>
        <w:gridCol w:w="322"/>
        <w:gridCol w:w="430"/>
        <w:gridCol w:w="858"/>
        <w:gridCol w:w="144"/>
        <w:gridCol w:w="500"/>
        <w:gridCol w:w="502"/>
        <w:gridCol w:w="142"/>
        <w:gridCol w:w="860"/>
        <w:gridCol w:w="428"/>
        <w:gridCol w:w="322"/>
        <w:gridCol w:w="252"/>
        <w:gridCol w:w="714"/>
        <w:gridCol w:w="288"/>
        <w:gridCol w:w="1000"/>
        <w:gridCol w:w="77"/>
        <w:gridCol w:w="18"/>
      </w:tblGrid>
      <w:tr w:rsidR="00180552" w14:paraId="415BD58E" w14:textId="77777777" w:rsidTr="00180552">
        <w:trPr>
          <w:gridAfter w:val="2"/>
          <w:wAfter w:w="95" w:type="dxa"/>
        </w:trPr>
        <w:tc>
          <w:tcPr>
            <w:tcW w:w="9016" w:type="dxa"/>
            <w:gridSpan w:val="18"/>
            <w:shd w:val="clear" w:color="auto" w:fill="2E74B5" w:themeFill="accent5" w:themeFillShade="BF"/>
          </w:tcPr>
          <w:p w14:paraId="01FAEE1E" w14:textId="19628ABD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Необходимая чистота кислорода (%)</w:t>
            </w:r>
          </w:p>
        </w:tc>
      </w:tr>
      <w:tr w:rsidR="00180552" w14:paraId="69204A97" w14:textId="77777777" w:rsidTr="00180552">
        <w:trPr>
          <w:gridAfter w:val="2"/>
          <w:wAfter w:w="95" w:type="dxa"/>
        </w:trPr>
        <w:tc>
          <w:tcPr>
            <w:tcW w:w="2254" w:type="dxa"/>
            <w:gridSpan w:val="4"/>
          </w:tcPr>
          <w:p w14:paraId="384E9E6C" w14:textId="0A3F146C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92</w:t>
            </w:r>
          </w:p>
        </w:tc>
        <w:tc>
          <w:tcPr>
            <w:tcW w:w="2254" w:type="dxa"/>
            <w:gridSpan w:val="5"/>
          </w:tcPr>
          <w:p w14:paraId="3CE18E37" w14:textId="2320353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93</w:t>
            </w:r>
          </w:p>
        </w:tc>
        <w:tc>
          <w:tcPr>
            <w:tcW w:w="2254" w:type="dxa"/>
            <w:gridSpan w:val="5"/>
          </w:tcPr>
          <w:p w14:paraId="19A57F1B" w14:textId="6DBC5B5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94</w:t>
            </w:r>
          </w:p>
        </w:tc>
        <w:tc>
          <w:tcPr>
            <w:tcW w:w="2254" w:type="dxa"/>
            <w:gridSpan w:val="4"/>
          </w:tcPr>
          <w:p w14:paraId="6CF6CEE7" w14:textId="00F6F63C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95</w:t>
            </w:r>
          </w:p>
        </w:tc>
      </w:tr>
      <w:tr w:rsidR="00180552" w14:paraId="648F4231" w14:textId="77777777" w:rsidTr="00180552">
        <w:trPr>
          <w:gridAfter w:val="2"/>
          <w:wAfter w:w="95" w:type="dxa"/>
        </w:trPr>
        <w:tc>
          <w:tcPr>
            <w:tcW w:w="2254" w:type="dxa"/>
            <w:gridSpan w:val="4"/>
          </w:tcPr>
          <w:p w14:paraId="3DEBA0F4" w14:textId="123B5518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 w14:paraId="3B469A04" w14:textId="123B5518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 w14:paraId="5909F7BF" w14:textId="123B5518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54" w:type="dxa"/>
            <w:gridSpan w:val="4"/>
          </w:tcPr>
          <w:p w14:paraId="285E8D94" w14:textId="123B5518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</w:tr>
      <w:tr w:rsidR="00180552" w14:paraId="77642D4D" w14:textId="77777777" w:rsidTr="00180552">
        <w:tc>
          <w:tcPr>
            <w:tcW w:w="9111" w:type="dxa"/>
            <w:gridSpan w:val="20"/>
            <w:shd w:val="clear" w:color="auto" w:fill="2E74B5" w:themeFill="accent5" w:themeFillShade="BF"/>
          </w:tcPr>
          <w:p w14:paraId="6E63BF4F" w14:textId="7576B115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Производительность (м3/ч)</w:t>
            </w:r>
          </w:p>
        </w:tc>
      </w:tr>
      <w:tr w:rsidR="00180552" w14:paraId="465AA5CA" w14:textId="77777777" w:rsidTr="00180552">
        <w:tc>
          <w:tcPr>
            <w:tcW w:w="1002" w:type="dxa"/>
          </w:tcPr>
          <w:p w14:paraId="1219F1B6" w14:textId="106678EB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14:paraId="618423FA" w14:textId="280D4969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3"/>
          </w:tcPr>
          <w:p w14:paraId="560EAAC2" w14:textId="209CD0F0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1002" w:type="dxa"/>
            <w:gridSpan w:val="2"/>
          </w:tcPr>
          <w:p w14:paraId="4F7D393E" w14:textId="394A2000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1002" w:type="dxa"/>
            <w:gridSpan w:val="2"/>
          </w:tcPr>
          <w:p w14:paraId="6944C1E0" w14:textId="37661F78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1002" w:type="dxa"/>
            <w:gridSpan w:val="2"/>
          </w:tcPr>
          <w:p w14:paraId="2B700C1B" w14:textId="6841DD31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3"/>
          </w:tcPr>
          <w:p w14:paraId="06564E89" w14:textId="5574B62D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300</w:t>
            </w:r>
          </w:p>
        </w:tc>
        <w:tc>
          <w:tcPr>
            <w:tcW w:w="1002" w:type="dxa"/>
            <w:gridSpan w:val="2"/>
          </w:tcPr>
          <w:p w14:paraId="08D7184C" w14:textId="6ED2C0A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500</w:t>
            </w:r>
          </w:p>
        </w:tc>
        <w:tc>
          <w:tcPr>
            <w:tcW w:w="1095" w:type="dxa"/>
            <w:gridSpan w:val="3"/>
          </w:tcPr>
          <w:p w14:paraId="6975BCD0" w14:textId="181B46C0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1000</w:t>
            </w:r>
          </w:p>
        </w:tc>
      </w:tr>
      <w:tr w:rsidR="00180552" w14:paraId="0F4AB55C" w14:textId="77777777" w:rsidTr="00180552">
        <w:tc>
          <w:tcPr>
            <w:tcW w:w="1002" w:type="dxa"/>
          </w:tcPr>
          <w:p w14:paraId="6BFF1114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42C678D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670F7B91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3AD7D634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21D808F8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37AAB359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04F02825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09A10B76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0C856B04" w14:textId="31210687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</w:tr>
      <w:tr w:rsidR="00180552" w14:paraId="429D2F08" w14:textId="77777777" w:rsidTr="00180552">
        <w:trPr>
          <w:gridAfter w:val="1"/>
          <w:wAfter w:w="18" w:type="dxa"/>
        </w:trPr>
        <w:tc>
          <w:tcPr>
            <w:tcW w:w="9093" w:type="dxa"/>
            <w:gridSpan w:val="19"/>
            <w:shd w:val="clear" w:color="auto" w:fill="2E74B5" w:themeFill="accent5" w:themeFillShade="BF"/>
          </w:tcPr>
          <w:p w14:paraId="35940301" w14:textId="4ACFE292" w:rsidR="00180552" w:rsidRDefault="00180552" w:rsidP="00180552">
            <w:pP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Давление (бар)</w:t>
            </w:r>
          </w:p>
        </w:tc>
      </w:tr>
      <w:tr w:rsidR="00180552" w14:paraId="7E962BB3" w14:textId="77777777" w:rsidTr="00180552">
        <w:trPr>
          <w:gridAfter w:val="1"/>
          <w:wAfter w:w="18" w:type="dxa"/>
        </w:trPr>
        <w:tc>
          <w:tcPr>
            <w:tcW w:w="1288" w:type="dxa"/>
            <w:gridSpan w:val="2"/>
          </w:tcPr>
          <w:p w14:paraId="39A814A4" w14:textId="09B04589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</w:tcPr>
          <w:p w14:paraId="6C50820D" w14:textId="2E38A90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</w:tcPr>
          <w:p w14:paraId="42DA49F5" w14:textId="10BAE896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1288" w:type="dxa"/>
            <w:gridSpan w:val="4"/>
          </w:tcPr>
          <w:p w14:paraId="61816798" w14:textId="37567C1D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1288" w:type="dxa"/>
            <w:gridSpan w:val="2"/>
          </w:tcPr>
          <w:p w14:paraId="2EEFD61C" w14:textId="6735C204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1288" w:type="dxa"/>
            <w:gridSpan w:val="3"/>
          </w:tcPr>
          <w:p w14:paraId="295DEBCD" w14:textId="665DDB4C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1365" w:type="dxa"/>
            <w:gridSpan w:val="3"/>
          </w:tcPr>
          <w:p w14:paraId="29ACD65C" w14:textId="3E21595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  <w:r w:rsidRPr="00180552"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  <w:t>150</w:t>
            </w:r>
          </w:p>
        </w:tc>
      </w:tr>
      <w:tr w:rsidR="00180552" w14:paraId="1531651B" w14:textId="77777777" w:rsidTr="00180552">
        <w:trPr>
          <w:gridAfter w:val="1"/>
          <w:wAfter w:w="18" w:type="dxa"/>
        </w:trPr>
        <w:tc>
          <w:tcPr>
            <w:tcW w:w="1288" w:type="dxa"/>
            <w:gridSpan w:val="2"/>
          </w:tcPr>
          <w:p w14:paraId="14722A29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14:paraId="73CBFF9C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653DCE05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88" w:type="dxa"/>
            <w:gridSpan w:val="4"/>
          </w:tcPr>
          <w:p w14:paraId="5CBEC894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7BD12884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14:paraId="0284384C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14:paraId="7F6B8B0C" w14:textId="572C7E72" w:rsidR="00180552" w:rsidRDefault="00180552" w:rsidP="00180552">
            <w:pPr>
              <w:rPr>
                <w:rFonts w:asciiTheme="majorHAnsi" w:eastAsiaTheme="majorEastAsia" w:hAnsiTheme="majorHAnsi" w:cstheme="majorBidi"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2EF8355B" w14:textId="303A4E1F" w:rsidR="00180552" w:rsidRPr="00AF3605" w:rsidRDefault="00AF3605" w:rsidP="00AF3605">
      <w:pPr>
        <w:ind w:left="-90"/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  <w:lang w:val="en-US"/>
        </w:rPr>
      </w:pPr>
      <w:r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  <w:lang w:val="en-US"/>
        </w:rPr>
        <w:t xml:space="preserve"> </w:t>
      </w:r>
      <w:r w:rsidR="00180552" w:rsidRPr="00180552"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  <w:t>Поле для дополнительной информации</w:t>
      </w:r>
    </w:p>
    <w:p w14:paraId="0D8EA758" w14:textId="3B8BFA57" w:rsidR="00180552" w:rsidRDefault="00180552" w:rsidP="00180552">
      <w:pPr>
        <w:ind w:left="-90"/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</w:pPr>
    </w:p>
    <w:p w14:paraId="0748D3F5" w14:textId="102EA65C" w:rsidR="00180552" w:rsidRDefault="00180552" w:rsidP="00180552">
      <w:pPr>
        <w:ind w:left="-90"/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385"/>
        <w:gridCol w:w="2430"/>
        <w:gridCol w:w="2025"/>
      </w:tblGrid>
      <w:tr w:rsidR="00180552" w:rsidRPr="0079497F" w14:paraId="0CBD3807" w14:textId="77777777" w:rsidTr="0018055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7E5932" w14:textId="17A38F64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Алматы (7273)495-231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Архангельск (8182)63-90-72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Астрахань (8512)99-46-04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Барнаул (3852)73-04-60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Белгород (4722)40-23-64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Брянск (4832)59-03-52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Владивосток (423)249-28-31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Волгоград (844)278-03-48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Вологда (8172)26-41-59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Воронеж (473)204-51-73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Екатеринбург (343)384-55-89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Иваново (4932)77-34-06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Ижевск (3412)26-03-58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Иркутск (395)279-98-46</w:t>
            </w:r>
          </w:p>
          <w:p w14:paraId="63834D63" w14:textId="70D287CF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8098A5F" w14:textId="49C0C4B3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Казань (843)206-01-48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Калининград (4012)72-03-81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Калуга (4842)92-23-67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Кемерово (3842)65-04-62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Киров (8332)68-02-04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Краснодар (861)203-40-90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Красноярск (391)204-63-61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Курск (4712)77-13-04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Липецк (4742)52-20-81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Магнитогорск (3519)55-03-13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Москва (495)268-04-70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Мурманск (8152)59-64-93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Набережные Челны (8552)20-53-41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Нижний Новгород (831)429-08-12</w:t>
            </w:r>
          </w:p>
          <w:p w14:paraId="3A0962AC" w14:textId="0C85226D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19A4515" w14:textId="6DBF357A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Новокузнецк (3843)20-46-81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Новосибирск (383)227-86-73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Омск (3812)21-46-40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Орел (4862)44-53-42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Оренбург (3532)37-68-04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Пенза (8412)22-31-16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Пермь (342)205-81-47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Ростов-на-Дону (863)308-18-15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Рязань (4912)46-61-64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Самара (846)206-03-16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Санкт-Петербург (812)309-46-40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Саратов (845)249-38-78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Севастополь (8692)22-31-93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Симферополь (3652)67-13-56</w:t>
            </w:r>
          </w:p>
          <w:p w14:paraId="30153DF5" w14:textId="47C7FB1A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72FE11A1" w14:textId="18B4CD99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Смоленск (4812)29-41-54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Сочи (862)225-72-31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Ставрополь (8652)20-65-13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Сургут (3462)77-98-35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Тверь (4822)63-31-35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Томск (3822)98-41-53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Тула (4872)74-02-29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Тюмень (3452)66-21-18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Ульяновск (8422)24-23-59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Уфа (347)229-48-12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Хабаровск (4212)92-98-04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Челябинск (351)202-03-61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Череповец (8202)49-02-64</w:t>
            </w:r>
            <w:r w:rsidRPr="0079497F">
              <w:br/>
            </w:r>
            <w:r w:rsidRPr="0079497F"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  <w:t>Ярославль (4852)69-52-93</w:t>
            </w:r>
          </w:p>
          <w:p w14:paraId="5C379A5A" w14:textId="10BECCB7" w:rsidR="00180552" w:rsidRPr="0079497F" w:rsidRDefault="00180552" w:rsidP="00180552">
            <w:pPr>
              <w:spacing w:line="259" w:lineRule="auto"/>
              <w:rPr>
                <w:rFonts w:ascii="Calibri Light" w:eastAsia="Calibri Light" w:hAnsi="Calibri Light" w:cs="Calibri Light"/>
                <w:color w:val="2E74B5" w:themeColor="accent5" w:themeShade="BF"/>
                <w:sz w:val="14"/>
                <w:szCs w:val="14"/>
              </w:rPr>
            </w:pPr>
          </w:p>
        </w:tc>
      </w:tr>
      <w:tr w:rsidR="00180552" w:rsidRPr="0079497F" w14:paraId="2310F8CE" w14:textId="77777777" w:rsidTr="00180552"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AF451" w14:textId="50FD4BB0" w:rsidR="00180552" w:rsidRPr="0079497F" w:rsidRDefault="00180552" w:rsidP="00180552">
            <w:pPr>
              <w:spacing w:line="259" w:lineRule="auto"/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</w:rPr>
            </w:pPr>
            <w:proofErr w:type="spellStart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>Россия</w:t>
            </w:r>
            <w:proofErr w:type="spellEnd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 xml:space="preserve"> (495)268-04-70                                                                             </w:t>
            </w:r>
            <w:proofErr w:type="spellStart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>Казахстан</w:t>
            </w:r>
            <w:proofErr w:type="spellEnd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 xml:space="preserve"> (7172)727-132                                                        </w:t>
            </w:r>
            <w:proofErr w:type="spellStart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>Киргизия</w:t>
            </w:r>
            <w:proofErr w:type="spellEnd"/>
            <w:r w:rsidRPr="0079497F">
              <w:rPr>
                <w:rFonts w:ascii="Calibri" w:eastAsia="Calibri" w:hAnsi="Calibri" w:cs="Calibri"/>
                <w:color w:val="2E74B5" w:themeColor="accent5" w:themeShade="BF"/>
                <w:sz w:val="14"/>
                <w:szCs w:val="14"/>
                <w:lang w:val="en-PH"/>
              </w:rPr>
              <w:t xml:space="preserve"> (996)312-96-26-47</w:t>
            </w:r>
          </w:p>
        </w:tc>
      </w:tr>
      <w:tr w:rsidR="00180552" w:rsidRPr="0079497F" w14:paraId="6C9A661A" w14:textId="77777777" w:rsidTr="00180552"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5FBBF" w14:textId="311AC78C" w:rsidR="00180552" w:rsidRPr="0079497F" w:rsidRDefault="00180552" w:rsidP="00180552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  <w:sz w:val="16"/>
                <w:szCs w:val="16"/>
              </w:rPr>
            </w:pPr>
          </w:p>
          <w:bookmarkStart w:id="0" w:name="_GoBack"/>
          <w:bookmarkEnd w:id="0"/>
          <w:p w14:paraId="747E9244" w14:textId="7EBFA92A" w:rsidR="00180552" w:rsidRPr="0079497F" w:rsidRDefault="001D7ECA" w:rsidP="00180552">
            <w:pPr>
              <w:spacing w:line="259" w:lineRule="auto"/>
              <w:jc w:val="center"/>
              <w:rPr>
                <w:rFonts w:ascii="Calibri" w:eastAsia="Calibri" w:hAnsi="Calibri" w:cs="Calibri"/>
                <w:color w:val="2E74B5" w:themeColor="accent5" w:themeShade="BF"/>
                <w:sz w:val="16"/>
                <w:szCs w:val="16"/>
              </w:rPr>
            </w:pPr>
            <w:r>
              <w:rPr>
                <w:rFonts w:eastAsia="Roboto" w:cstheme="minorHAnsi"/>
                <w:sz w:val="16"/>
                <w:szCs w:val="16"/>
                <w:lang w:val="en-PH"/>
              </w:rPr>
              <w:fldChar w:fldCharType="begin"/>
            </w:r>
            <w:r>
              <w:rPr>
                <w:rFonts w:eastAsia="Roboto" w:cstheme="minorHAnsi"/>
                <w:sz w:val="16"/>
                <w:szCs w:val="16"/>
                <w:lang w:val="en-PH"/>
              </w:rPr>
              <w:instrText xml:space="preserve"> HYPERLINK "mailto:</w:instrText>
            </w:r>
            <w:r w:rsidRPr="001D7ECA">
              <w:rPr>
                <w:rFonts w:eastAsia="Roboto" w:cstheme="minorHAnsi"/>
                <w:sz w:val="16"/>
                <w:szCs w:val="16"/>
                <w:lang w:val="en-PH"/>
              </w:rPr>
              <w:instrText>ozx</w:instrText>
            </w:r>
            <w:r w:rsidRPr="001D7ECA">
              <w:rPr>
                <w:rFonts w:eastAsia="Roboto" w:cstheme="minorHAnsi"/>
                <w:sz w:val="16"/>
                <w:szCs w:val="16"/>
              </w:rPr>
              <w:instrText>@</w:instrText>
            </w:r>
            <w:r w:rsidRPr="001D7ECA">
              <w:rPr>
                <w:rFonts w:eastAsia="Roboto" w:cstheme="minorHAnsi"/>
                <w:sz w:val="16"/>
                <w:szCs w:val="16"/>
                <w:lang w:val="en-PH"/>
              </w:rPr>
              <w:instrText>nt</w:instrText>
            </w:r>
            <w:r w:rsidRPr="001D7ECA">
              <w:rPr>
                <w:rFonts w:eastAsia="Roboto" w:cstheme="minorHAnsi"/>
                <w:sz w:val="16"/>
                <w:szCs w:val="16"/>
              </w:rPr>
              <w:instrText>-</w:instrText>
            </w:r>
            <w:r w:rsidRPr="001D7ECA">
              <w:rPr>
                <w:rFonts w:eastAsia="Roboto" w:cstheme="minorHAnsi"/>
                <w:sz w:val="16"/>
                <w:szCs w:val="16"/>
                <w:lang w:val="en-PH"/>
              </w:rPr>
              <w:instrText>rt</w:instrText>
            </w:r>
            <w:r w:rsidRPr="001D7ECA">
              <w:rPr>
                <w:rFonts w:eastAsia="Roboto" w:cstheme="minorHAnsi"/>
                <w:sz w:val="16"/>
                <w:szCs w:val="16"/>
              </w:rPr>
              <w:instrText>.</w:instrText>
            </w:r>
            <w:r w:rsidRPr="001D7ECA">
              <w:rPr>
                <w:rFonts w:eastAsia="Roboto" w:cstheme="minorHAnsi"/>
                <w:sz w:val="16"/>
                <w:szCs w:val="16"/>
                <w:lang w:val="en-PH"/>
              </w:rPr>
              <w:instrText>ru</w:instrText>
            </w:r>
            <w:r>
              <w:rPr>
                <w:rFonts w:eastAsia="Roboto" w:cstheme="minorHAnsi"/>
                <w:sz w:val="16"/>
                <w:szCs w:val="16"/>
                <w:lang w:val="en-PH"/>
              </w:rPr>
              <w:instrText xml:space="preserve">" </w:instrText>
            </w:r>
            <w:r>
              <w:rPr>
                <w:rFonts w:eastAsia="Roboto" w:cstheme="minorHAnsi"/>
                <w:sz w:val="16"/>
                <w:szCs w:val="16"/>
                <w:lang w:val="en-PH"/>
              </w:rPr>
              <w:fldChar w:fldCharType="separate"/>
            </w:r>
            <w:r w:rsidRPr="00FC77FA">
              <w:rPr>
                <w:rStyle w:val="a4"/>
                <w:rFonts w:eastAsia="Roboto" w:cstheme="minorHAnsi"/>
                <w:sz w:val="16"/>
                <w:szCs w:val="16"/>
                <w:lang w:val="en-PH"/>
              </w:rPr>
              <w:t>ozx</w:t>
            </w:r>
            <w:r w:rsidRPr="00FC77FA">
              <w:rPr>
                <w:rStyle w:val="a4"/>
                <w:rFonts w:eastAsia="Roboto" w:cstheme="minorHAnsi"/>
                <w:sz w:val="16"/>
                <w:szCs w:val="16"/>
              </w:rPr>
              <w:t>@</w:t>
            </w:r>
            <w:r w:rsidRPr="00FC77FA">
              <w:rPr>
                <w:rStyle w:val="a4"/>
                <w:rFonts w:eastAsia="Roboto" w:cstheme="minorHAnsi"/>
                <w:sz w:val="16"/>
                <w:szCs w:val="16"/>
                <w:lang w:val="en-PH"/>
              </w:rPr>
              <w:t>nt</w:t>
            </w:r>
            <w:r w:rsidRPr="00FC77FA">
              <w:rPr>
                <w:rStyle w:val="a4"/>
                <w:rFonts w:eastAsia="Roboto" w:cstheme="minorHAnsi"/>
                <w:sz w:val="16"/>
                <w:szCs w:val="16"/>
              </w:rPr>
              <w:t>-</w:t>
            </w:r>
            <w:r w:rsidRPr="00FC77FA">
              <w:rPr>
                <w:rStyle w:val="a4"/>
                <w:rFonts w:eastAsia="Roboto" w:cstheme="minorHAnsi"/>
                <w:sz w:val="16"/>
                <w:szCs w:val="16"/>
                <w:lang w:val="en-PH"/>
              </w:rPr>
              <w:t>rt</w:t>
            </w:r>
            <w:r w:rsidRPr="00FC77FA">
              <w:rPr>
                <w:rStyle w:val="a4"/>
                <w:rFonts w:eastAsia="Roboto" w:cstheme="minorHAnsi"/>
                <w:sz w:val="16"/>
                <w:szCs w:val="16"/>
              </w:rPr>
              <w:t>.</w:t>
            </w:r>
            <w:r w:rsidRPr="00FC77FA">
              <w:rPr>
                <w:rStyle w:val="a4"/>
                <w:rFonts w:eastAsia="Roboto" w:cstheme="minorHAnsi"/>
                <w:sz w:val="16"/>
                <w:szCs w:val="16"/>
                <w:lang w:val="en-PH"/>
              </w:rPr>
              <w:t>ru</w:t>
            </w:r>
            <w:r>
              <w:rPr>
                <w:rFonts w:eastAsia="Roboto" w:cstheme="minorHAnsi"/>
                <w:sz w:val="16"/>
                <w:szCs w:val="16"/>
                <w:lang w:val="en-PH"/>
              </w:rPr>
              <w:fldChar w:fldCharType="end"/>
            </w:r>
          </w:p>
        </w:tc>
      </w:tr>
    </w:tbl>
    <w:p w14:paraId="63D16CD3" w14:textId="55FAE2E6" w:rsidR="00180552" w:rsidRDefault="00180552" w:rsidP="00180552">
      <w:pPr>
        <w:rPr>
          <w:rFonts w:asciiTheme="majorHAnsi" w:eastAsiaTheme="majorEastAsia" w:hAnsiTheme="majorHAnsi" w:cstheme="majorBidi"/>
          <w:color w:val="2E74B5" w:themeColor="accent5" w:themeShade="BF"/>
          <w:sz w:val="24"/>
          <w:szCs w:val="24"/>
        </w:rPr>
      </w:pPr>
    </w:p>
    <w:sectPr w:rsidR="001805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E97A0" w14:textId="77777777" w:rsidR="00443F1C" w:rsidRDefault="00443F1C" w:rsidP="00AF3605">
      <w:pPr>
        <w:spacing w:after="0" w:line="240" w:lineRule="auto"/>
      </w:pPr>
      <w:r>
        <w:separator/>
      </w:r>
    </w:p>
  </w:endnote>
  <w:endnote w:type="continuationSeparator" w:id="0">
    <w:p w14:paraId="3B6CF17B" w14:textId="77777777" w:rsidR="00443F1C" w:rsidRDefault="00443F1C" w:rsidP="00AF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7D73F" w14:textId="77777777" w:rsidR="00443F1C" w:rsidRDefault="00443F1C" w:rsidP="00AF3605">
      <w:pPr>
        <w:spacing w:after="0" w:line="240" w:lineRule="auto"/>
      </w:pPr>
      <w:r>
        <w:separator/>
      </w:r>
    </w:p>
  </w:footnote>
  <w:footnote w:type="continuationSeparator" w:id="0">
    <w:p w14:paraId="21F7C2A2" w14:textId="77777777" w:rsidR="00443F1C" w:rsidRDefault="00443F1C" w:rsidP="00AF3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B17C"/>
    <w:rsid w:val="00180552"/>
    <w:rsid w:val="001D7ECA"/>
    <w:rsid w:val="003756B3"/>
    <w:rsid w:val="00443F1C"/>
    <w:rsid w:val="00494F24"/>
    <w:rsid w:val="006E6F1C"/>
    <w:rsid w:val="0079497F"/>
    <w:rsid w:val="007B1FD8"/>
    <w:rsid w:val="0091194B"/>
    <w:rsid w:val="00A01CAA"/>
    <w:rsid w:val="00A84E7D"/>
    <w:rsid w:val="00AF3605"/>
    <w:rsid w:val="0FC01D5A"/>
    <w:rsid w:val="7A8CB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B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605"/>
  </w:style>
  <w:style w:type="paragraph" w:styleId="a7">
    <w:name w:val="footer"/>
    <w:basedOn w:val="a"/>
    <w:link w:val="a8"/>
    <w:uiPriority w:val="99"/>
    <w:unhideWhenUsed/>
    <w:rsid w:val="00AF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605"/>
  </w:style>
  <w:style w:type="paragraph" w:styleId="a7">
    <w:name w:val="footer"/>
    <w:basedOn w:val="a"/>
    <w:link w:val="a8"/>
    <w:uiPriority w:val="99"/>
    <w:unhideWhenUsed/>
    <w:rsid w:val="00AF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x@nt-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OXYMAT|| Опросный лист. Подбор Модульных азотных и кислородных станции, Генераторов азота и водорода, Медицинских концентраторов, Станции по производству Биогона. Продажа оборудования производства завода-изготовителя Оксимат, производитель Дания, Дилер ГК</vt:lpstr>
    </vt:vector>
  </TitlesOfParts>
  <Manager/>
  <Company>http://ozomat.nt-rt.ru</Company>
  <LinksUpToDate>false</LinksUpToDate>
  <CharactersWithSpaces>4050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лист. Подбор Модульных азотных и кислородных станции, Генераторов азота и водорода, Медицинских концентраторов, Станции по производству Биогона. Продажа оборудования производства завода-изготовителя, производитель Дания, Дилер ГК</dc:title>
  <dc:subject>Опросный лист. Подбор Модульных азотных и кислородных станции, Генераторов азота и водорода, Медицинских концентраторов, Станции по производству Биогона. Продажа оборудования производства завода-изготовителя, производитель Дания, Дилер ГК</dc:subject>
  <dc:creator>http://ozomat.nt-rt.ru</dc:creator>
  <cp:keywords/>
  <dc:description/>
  <cp:lastModifiedBy>Tata</cp:lastModifiedBy>
  <cp:revision>9</cp:revision>
  <dcterms:created xsi:type="dcterms:W3CDTF">2021-08-31T11:22:00Z</dcterms:created>
  <dcterms:modified xsi:type="dcterms:W3CDTF">2022-01-21T14:30:00Z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XYMAT|| Опросный лист. Подбор Модульных азотных и кислородных станции, Генераторов азота и водорода, Медицинских концентраторов, Станции по производству Биогона. Продажа оборудования производства завода-изготовителя Оксимат, производитель Дания, Дилер ГК">
    <vt:lpwstr>OXYMAT|| Опросный лист. Подбор Модульных азотных и кислородных станции, Генераторов азота и водорода, Медицинских концентраторов, Станции по производству Биогона. Продажа оборудования производства завода-изготовителя Оксимат, производитель Дания, Дилер ГК</vt:lpwstr>
  </property>
</Properties>
</file>